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B40026">
      <w:pPr>
        <w:tabs>
          <w:tab w:val="left" w:pos="4395"/>
        </w:tabs>
        <w:spacing w:line="0" w:lineRule="atLeast"/>
        <w:jc w:val="center"/>
        <w:rPr>
          <w:noProof/>
          <w:sz w:val="16"/>
          <w:lang w:bidi="ar-SA"/>
        </w:rPr>
      </w:pPr>
      <w:bookmarkStart w:id="0" w:name="_GoBack"/>
      <w:bookmarkEnd w:id="0"/>
    </w:p>
    <w:p w:rsidR="00B40026" w:rsidRDefault="00B40026" w:rsidP="00B40026">
      <w:pPr>
        <w:tabs>
          <w:tab w:val="left" w:pos="4395"/>
        </w:tabs>
        <w:spacing w:line="0" w:lineRule="atLeast"/>
        <w:jc w:val="center"/>
        <w:rPr>
          <w:noProof/>
          <w:sz w:val="16"/>
          <w:lang w:bidi="ar-SA"/>
        </w:rPr>
      </w:pPr>
    </w:p>
    <w:p w:rsidR="00B40026" w:rsidRDefault="00B40026" w:rsidP="00B40026">
      <w:pPr>
        <w:tabs>
          <w:tab w:val="left" w:pos="4395"/>
        </w:tabs>
        <w:spacing w:line="0" w:lineRule="atLeast"/>
        <w:jc w:val="center"/>
        <w:rPr>
          <w:noProof/>
          <w:sz w:val="16"/>
          <w:lang w:bidi="ar-SA"/>
        </w:rPr>
      </w:pPr>
    </w:p>
    <w:p w:rsidR="00B40026" w:rsidRDefault="00B40026" w:rsidP="00B40026">
      <w:pPr>
        <w:tabs>
          <w:tab w:val="left" w:pos="4395"/>
        </w:tabs>
        <w:spacing w:line="0" w:lineRule="atLeast"/>
        <w:jc w:val="center"/>
      </w:pPr>
      <w:r>
        <w:rPr>
          <w:noProof/>
          <w:sz w:val="16"/>
          <w:lang w:bidi="ar-SA"/>
        </w:rPr>
        <w:drawing>
          <wp:inline distT="0" distB="0" distL="0" distR="0" wp14:anchorId="69E9425F" wp14:editId="34A41DC4">
            <wp:extent cx="2857500" cy="2476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038" w:rsidRDefault="00686038" w:rsidP="00B40026">
      <w:pPr>
        <w:spacing w:line="0" w:lineRule="atLeast"/>
      </w:pPr>
    </w:p>
    <w:p w:rsidR="00686038" w:rsidRPr="00686038" w:rsidRDefault="00B40026" w:rsidP="00B4002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ÖĞRETMEN MAHMUT ÖZGÖBEK İLKOKULU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B40026">
      <w:pPr>
        <w:spacing w:line="0" w:lineRule="atLeast"/>
      </w:pPr>
    </w:p>
    <w:p w:rsidR="00686038" w:rsidRDefault="00686038" w:rsidP="00B40026">
      <w:pPr>
        <w:spacing w:line="0" w:lineRule="atLeast"/>
      </w:pPr>
    </w:p>
    <w:p w:rsidR="00450540" w:rsidRDefault="00450540" w:rsidP="00B40026">
      <w:pPr>
        <w:spacing w:line="0" w:lineRule="atLeast"/>
      </w:pPr>
    </w:p>
    <w:p w:rsidR="00450540" w:rsidRDefault="00450540" w:rsidP="00B40026">
      <w:pPr>
        <w:spacing w:line="0" w:lineRule="atLeast"/>
      </w:pPr>
    </w:p>
    <w:p w:rsidR="00450540" w:rsidRDefault="00450540" w:rsidP="00B40026">
      <w:pPr>
        <w:spacing w:line="0" w:lineRule="atLeast"/>
      </w:pPr>
    </w:p>
    <w:p w:rsidR="00A33DE6" w:rsidRDefault="00A33DE6" w:rsidP="00B40026">
      <w:pPr>
        <w:spacing w:line="0" w:lineRule="atLeast"/>
      </w:pPr>
    </w:p>
    <w:p w:rsidR="00A33DE6" w:rsidRDefault="00A33DE6" w:rsidP="00B40026">
      <w:pPr>
        <w:spacing w:line="0" w:lineRule="atLeast"/>
      </w:pPr>
    </w:p>
    <w:p w:rsidR="00A33DE6" w:rsidRDefault="00DF25FE" w:rsidP="00B40026">
      <w:pPr>
        <w:spacing w:line="0" w:lineRule="atLeast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B40026">
      <w:pPr>
        <w:spacing w:line="0" w:lineRule="atLeast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B40026" w:rsidRDefault="00B40026" w:rsidP="00B40026">
      <w:pPr>
        <w:spacing w:line="0" w:lineRule="atLeast"/>
        <w:jc w:val="center"/>
        <w:rPr>
          <w:b/>
          <w:sz w:val="32"/>
          <w:szCs w:val="20"/>
        </w:rPr>
      </w:pPr>
    </w:p>
    <w:p w:rsidR="00DF25FE" w:rsidRDefault="00DF25FE" w:rsidP="00B40026">
      <w:pPr>
        <w:pStyle w:val="Balk1"/>
        <w:spacing w:line="0" w:lineRule="atLeast"/>
      </w:pPr>
      <w:bookmarkStart w:id="1" w:name="_Toc36477753"/>
      <w:r w:rsidRPr="00F65AFE">
        <w:lastRenderedPageBreak/>
        <w:t>1. AMAÇ</w:t>
      </w:r>
      <w:r>
        <w:t>:</w:t>
      </w:r>
      <w:bookmarkEnd w:id="1"/>
    </w:p>
    <w:p w:rsidR="00DF25FE" w:rsidRPr="00F65AFE" w:rsidRDefault="00937713" w:rsidP="00B40026">
      <w:pPr>
        <w:spacing w:line="0" w:lineRule="atLeast"/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B40026">
      <w:pPr>
        <w:pStyle w:val="Balk1"/>
        <w:spacing w:line="0" w:lineRule="atLeast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B40026">
      <w:pPr>
        <w:spacing w:line="0" w:lineRule="atLeast"/>
        <w:jc w:val="both"/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>Bu prosedür okulumuz hedef kitlesini, iletişim araç ve yöntemlerini kapsar.</w:t>
      </w:r>
    </w:p>
    <w:p w:rsidR="00DF25FE" w:rsidRDefault="00DF25FE" w:rsidP="00B40026">
      <w:pPr>
        <w:pStyle w:val="Balk1"/>
        <w:spacing w:line="0" w:lineRule="atLeast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B40026">
      <w:pPr>
        <w:spacing w:line="0" w:lineRule="atLeast"/>
        <w:rPr>
          <w:lang w:bidi="ar-SA"/>
        </w:rPr>
      </w:pPr>
    </w:p>
    <w:p w:rsidR="00DF25FE" w:rsidRPr="00F65AFE" w:rsidRDefault="00DF25FE" w:rsidP="00B40026">
      <w:pPr>
        <w:spacing w:line="0" w:lineRule="atLeast"/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B40026">
      <w:pPr>
        <w:spacing w:line="0" w:lineRule="atLeast"/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B40026">
      <w:pPr>
        <w:spacing w:line="0" w:lineRule="atLeast"/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B40026" w:rsidRDefault="00DF25FE" w:rsidP="00B40026">
      <w:pPr>
        <w:pStyle w:val="Balk1"/>
        <w:spacing w:line="0" w:lineRule="atLeast"/>
      </w:pPr>
      <w:bookmarkStart w:id="28" w:name="_Toc36477756"/>
      <w:r w:rsidRPr="00F65AFE">
        <w:t>4. DAYANAKLAR</w:t>
      </w:r>
      <w:r>
        <w:t>:</w:t>
      </w: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bookmarkEnd w:id="28"/>
    </w:p>
    <w:p w:rsidR="00DF25FE" w:rsidRDefault="00DF25FE" w:rsidP="00B40026">
      <w:pPr>
        <w:pStyle w:val="Balk1"/>
        <w:spacing w:line="0" w:lineRule="atLeast"/>
        <w:rPr>
          <w:color w:val="000000"/>
        </w:rPr>
      </w:pPr>
      <w:r w:rsidRPr="00F65AFE">
        <w:rPr>
          <w:color w:val="000000"/>
        </w:rPr>
        <w:t>-</w:t>
      </w:r>
    </w:p>
    <w:p w:rsidR="00DF25FE" w:rsidRDefault="00DF25FE" w:rsidP="00B40026">
      <w:pPr>
        <w:pStyle w:val="Balk1"/>
        <w:spacing w:line="0" w:lineRule="atLeast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B40026">
      <w:pPr>
        <w:spacing w:line="0" w:lineRule="atLeast"/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Default="00DF25FE" w:rsidP="00B40026">
      <w:pPr>
        <w:pStyle w:val="Balk1"/>
        <w:spacing w:line="0" w:lineRule="atLeast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B40026">
      <w:pPr>
        <w:pStyle w:val="ListeParagraf"/>
        <w:spacing w:line="0" w:lineRule="atLeast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B40026">
      <w:pPr>
        <w:spacing w:before="60" w:line="0" w:lineRule="atLeast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B40026">
      <w:pPr>
        <w:tabs>
          <w:tab w:val="left" w:pos="142"/>
        </w:tabs>
        <w:spacing w:before="60" w:line="0" w:lineRule="atLeast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B40026">
      <w:pPr>
        <w:spacing w:before="60" w:line="0" w:lineRule="atLeast"/>
        <w:ind w:firstLine="993"/>
        <w:rPr>
          <w:sz w:val="20"/>
          <w:szCs w:val="20"/>
        </w:rPr>
      </w:pPr>
    </w:p>
    <w:p w:rsidR="00A75EAA" w:rsidRDefault="00A75EAA" w:rsidP="00B40026">
      <w:pPr>
        <w:spacing w:before="60" w:line="0" w:lineRule="atLeast"/>
        <w:ind w:firstLine="993"/>
        <w:rPr>
          <w:sz w:val="20"/>
          <w:szCs w:val="20"/>
        </w:rPr>
      </w:pPr>
    </w:p>
    <w:p w:rsidR="00DF25FE" w:rsidRPr="00F35409" w:rsidRDefault="00DF25FE" w:rsidP="00B40026">
      <w:pPr>
        <w:spacing w:before="60" w:line="0" w:lineRule="atLeast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B40026">
      <w:pPr>
        <w:spacing w:before="60" w:line="0" w:lineRule="atLeast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B40026">
      <w:pPr>
        <w:spacing w:before="60" w:line="0" w:lineRule="atLeast"/>
        <w:ind w:firstLine="284"/>
        <w:rPr>
          <w:sz w:val="20"/>
          <w:szCs w:val="20"/>
        </w:rPr>
      </w:pPr>
    </w:p>
    <w:p w:rsidR="00F35409" w:rsidRPr="0031139D" w:rsidRDefault="00F35409" w:rsidP="00B40026">
      <w:pPr>
        <w:spacing w:before="60" w:line="0" w:lineRule="atLeast"/>
        <w:ind w:firstLine="284"/>
        <w:rPr>
          <w:sz w:val="20"/>
          <w:szCs w:val="20"/>
        </w:rPr>
      </w:pPr>
    </w:p>
    <w:p w:rsidR="00DF25FE" w:rsidRPr="00F35409" w:rsidRDefault="00F35409" w:rsidP="00B40026">
      <w:pPr>
        <w:spacing w:before="60" w:line="0" w:lineRule="atLeast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B40026">
      <w:pPr>
        <w:spacing w:before="60" w:line="0" w:lineRule="atLeast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B40026">
      <w:pPr>
        <w:spacing w:before="60" w:line="0" w:lineRule="atLeast"/>
        <w:ind w:firstLine="284"/>
      </w:pPr>
    </w:p>
    <w:p w:rsidR="00F35409" w:rsidRPr="00F35409" w:rsidRDefault="00F35409" w:rsidP="00B40026">
      <w:pPr>
        <w:spacing w:before="60" w:line="0" w:lineRule="atLeast"/>
        <w:ind w:firstLine="284"/>
      </w:pPr>
    </w:p>
    <w:p w:rsidR="00DF25FE" w:rsidRPr="00F35409" w:rsidRDefault="00F35409" w:rsidP="00B40026">
      <w:pPr>
        <w:spacing w:before="60" w:line="0" w:lineRule="atLeast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B40026">
      <w:pPr>
        <w:spacing w:before="60" w:line="0" w:lineRule="atLeast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B40026">
      <w:pPr>
        <w:spacing w:before="60" w:line="0" w:lineRule="atLeast"/>
        <w:ind w:firstLine="284"/>
      </w:pPr>
    </w:p>
    <w:p w:rsidR="00F35409" w:rsidRPr="00F35409" w:rsidRDefault="00F35409" w:rsidP="00B40026">
      <w:pPr>
        <w:spacing w:before="60" w:line="0" w:lineRule="atLeast"/>
        <w:ind w:firstLine="284"/>
      </w:pPr>
    </w:p>
    <w:p w:rsidR="00DF25FE" w:rsidRPr="00F35409" w:rsidRDefault="00DF25FE" w:rsidP="00B40026">
      <w:pPr>
        <w:spacing w:line="0" w:lineRule="atLeast"/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B40026">
      <w:pPr>
        <w:spacing w:line="0" w:lineRule="atLeast"/>
      </w:pPr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B40026">
      <w:pPr>
        <w:spacing w:line="0" w:lineRule="atLeast"/>
      </w:pPr>
    </w:p>
    <w:p w:rsidR="00DF25FE" w:rsidRPr="00F35409" w:rsidRDefault="00DF25FE" w:rsidP="00B40026">
      <w:pPr>
        <w:spacing w:line="0" w:lineRule="atLeast"/>
        <w:ind w:left="273" w:firstLine="720"/>
      </w:pPr>
    </w:p>
    <w:p w:rsidR="00DF25FE" w:rsidRPr="00F35409" w:rsidRDefault="00DF25FE" w:rsidP="00B40026">
      <w:pPr>
        <w:spacing w:line="0" w:lineRule="atLeast"/>
        <w:ind w:left="273" w:firstLine="720"/>
      </w:pPr>
    </w:p>
    <w:p w:rsidR="00DF25FE" w:rsidRPr="00F35409" w:rsidRDefault="00DF25FE" w:rsidP="00B40026">
      <w:pPr>
        <w:pStyle w:val="ListeParagraf"/>
        <w:spacing w:line="0" w:lineRule="atLeast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B40026">
      <w:pPr>
        <w:spacing w:before="60" w:line="0" w:lineRule="atLeast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B40026">
      <w:pPr>
        <w:spacing w:before="60" w:line="0" w:lineRule="atLeast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B40026">
      <w:pPr>
        <w:spacing w:before="60" w:line="0" w:lineRule="atLeast"/>
        <w:ind w:firstLine="284"/>
      </w:pPr>
    </w:p>
    <w:p w:rsidR="00F35409" w:rsidRPr="00F35409" w:rsidRDefault="00F35409" w:rsidP="00B40026">
      <w:pPr>
        <w:spacing w:before="60" w:line="0" w:lineRule="atLeast"/>
        <w:ind w:firstLine="284"/>
      </w:pPr>
    </w:p>
    <w:p w:rsidR="00DF25FE" w:rsidRPr="00F35409" w:rsidRDefault="00DF25FE" w:rsidP="00B40026">
      <w:pPr>
        <w:spacing w:before="60" w:line="0" w:lineRule="atLeast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B40026">
      <w:pPr>
        <w:spacing w:before="60" w:line="0" w:lineRule="atLeast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B40026">
      <w:pPr>
        <w:spacing w:before="60" w:line="0" w:lineRule="atLeast"/>
        <w:ind w:firstLine="284"/>
      </w:pPr>
    </w:p>
    <w:p w:rsidR="00F35409" w:rsidRPr="00F35409" w:rsidRDefault="00F35409" w:rsidP="00B40026">
      <w:pPr>
        <w:spacing w:before="60" w:line="0" w:lineRule="atLeast"/>
        <w:ind w:firstLine="284"/>
      </w:pPr>
    </w:p>
    <w:p w:rsidR="00DF25FE" w:rsidRPr="00F35409" w:rsidRDefault="00F35409" w:rsidP="00B40026">
      <w:pPr>
        <w:spacing w:before="60" w:line="0" w:lineRule="atLeast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40026">
      <w:pPr>
        <w:adjustRightInd w:val="0"/>
        <w:spacing w:line="0" w:lineRule="atLeast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B4002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B4002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B4002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B40026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Özlem BOZAN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B40026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5055764452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B40026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Yılmaz GÜLEN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B40026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5358837190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7A26B7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A26B7">
              <w:rPr>
                <w:sz w:val="28"/>
                <w:szCs w:val="28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40026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Temel Eğitim </w:t>
            </w:r>
            <w:r w:rsidR="00BD5C52">
              <w:rPr>
                <w:sz w:val="28"/>
                <w:szCs w:val="28"/>
              </w:rPr>
              <w:t>Şube Md.</w:t>
            </w:r>
          </w:p>
        </w:tc>
        <w:tc>
          <w:tcPr>
            <w:tcW w:w="4110" w:type="dxa"/>
            <w:vAlign w:val="center"/>
          </w:tcPr>
          <w:p w:rsidR="00BD5C52" w:rsidRPr="0089692C" w:rsidRDefault="00B40026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B4002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D5C52" w:rsidRPr="00BD5C52" w:rsidRDefault="00BD5C52" w:rsidP="00B40026">
      <w:pPr>
        <w:adjustRightInd w:val="0"/>
        <w:spacing w:line="0" w:lineRule="atLeast"/>
        <w:jc w:val="both"/>
        <w:rPr>
          <w:sz w:val="20"/>
          <w:szCs w:val="20"/>
        </w:rPr>
      </w:pPr>
    </w:p>
    <w:p w:rsidR="00424C1C" w:rsidRPr="0031139D" w:rsidRDefault="00424C1C" w:rsidP="00B40026">
      <w:pPr>
        <w:spacing w:before="60" w:line="0" w:lineRule="atLeast"/>
        <w:ind w:firstLine="284"/>
        <w:rPr>
          <w:sz w:val="20"/>
          <w:szCs w:val="20"/>
        </w:rPr>
      </w:pPr>
    </w:p>
    <w:p w:rsidR="00DF25FE" w:rsidRDefault="00DF25FE" w:rsidP="00B40026">
      <w:pPr>
        <w:spacing w:before="60" w:line="0" w:lineRule="atLeast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F35409" w:rsidRDefault="00BD5C52" w:rsidP="00B40026">
      <w:pPr>
        <w:spacing w:before="60" w:line="0" w:lineRule="atLeast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Pr="0031139D" w:rsidRDefault="00F35409" w:rsidP="00B40026">
      <w:pPr>
        <w:spacing w:before="60" w:line="0" w:lineRule="atLeast"/>
        <w:ind w:firstLine="284"/>
        <w:rPr>
          <w:sz w:val="20"/>
          <w:szCs w:val="20"/>
        </w:rPr>
      </w:pPr>
    </w:p>
    <w:p w:rsidR="00DF25FE" w:rsidRDefault="00DF25FE" w:rsidP="00B40026">
      <w:pPr>
        <w:spacing w:line="0" w:lineRule="atLeast"/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B40026">
      <w:pPr>
        <w:spacing w:line="0" w:lineRule="atLeast"/>
        <w:ind w:left="273" w:firstLine="11"/>
        <w:rPr>
          <w:rStyle w:val="FontStyle97"/>
          <w:rFonts w:ascii="Times New Roman" w:hAnsi="Times New Roman" w:cs="Times New Roman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B40026">
      <w:pPr>
        <w:spacing w:line="0" w:lineRule="atLeast"/>
        <w:rPr>
          <w:rStyle w:val="FontStyle97"/>
          <w:rFonts w:ascii="Times New Roman" w:hAnsi="Times New Roman" w:cs="Times New Roman"/>
        </w:rPr>
      </w:pPr>
    </w:p>
    <w:p w:rsidR="00BD5C52" w:rsidRDefault="00BD5C52" w:rsidP="00B40026">
      <w:pPr>
        <w:spacing w:line="0" w:lineRule="atLeast"/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40026" w:rsidRDefault="00B40026" w:rsidP="00B40026">
      <w:pPr>
        <w:spacing w:line="0" w:lineRule="atLeast"/>
        <w:ind w:firstLine="720"/>
        <w:rPr>
          <w:rStyle w:val="FontStyle97"/>
          <w:rFonts w:ascii="Times New Roman" w:hAnsi="Times New Roman" w:cs="Times New Roman"/>
        </w:rPr>
      </w:pPr>
    </w:p>
    <w:p w:rsidR="00B40026" w:rsidRDefault="00B40026" w:rsidP="00B40026">
      <w:pPr>
        <w:spacing w:line="0" w:lineRule="atLeast"/>
        <w:ind w:firstLine="720"/>
        <w:rPr>
          <w:rStyle w:val="FontStyle97"/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5"/>
        <w:gridCol w:w="2520"/>
        <w:gridCol w:w="2525"/>
        <w:gridCol w:w="2520"/>
      </w:tblGrid>
      <w:tr w:rsidR="00B40026" w:rsidRPr="00BD38F4" w:rsidTr="00B05500">
        <w:trPr>
          <w:trHeight w:val="566"/>
        </w:trPr>
        <w:tc>
          <w:tcPr>
            <w:tcW w:w="2525" w:type="dxa"/>
          </w:tcPr>
          <w:p w:rsidR="00B40026" w:rsidRPr="00BD38F4" w:rsidRDefault="00B40026" w:rsidP="00B05500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20" w:type="dxa"/>
          </w:tcPr>
          <w:p w:rsidR="00B40026" w:rsidRPr="00BD38F4" w:rsidRDefault="00B40026" w:rsidP="00B05500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25" w:type="dxa"/>
          </w:tcPr>
          <w:p w:rsidR="00B40026" w:rsidRPr="00BD38F4" w:rsidRDefault="00B40026" w:rsidP="00B05500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20" w:type="dxa"/>
          </w:tcPr>
          <w:p w:rsidR="00B40026" w:rsidRPr="00BD38F4" w:rsidRDefault="00B40026" w:rsidP="00B05500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40026" w:rsidTr="00B05500">
        <w:trPr>
          <w:trHeight w:val="533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Özgül BOZAN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Tuğba ZAVAROĞLU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66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Adile BUDAK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Tülin KALAYCI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33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Aysel ŞEREF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Zehra PEKÖZ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66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Erol DOĞAN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Yılmaz KARAHAN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33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Fatma AKKANAT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Yağmur YILMAZ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66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Gülcan SAĞCAN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Sinan ARPACI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33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Gülsün ÇELİK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Kadir ATAHAN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66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Mustafa Esat ORUÇ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Hacer BİLGEN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33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Ramazan UYSAL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Nazmiye GÜNDÜZ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66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Recep PINAR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Ahmet KEMİKLİ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33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Serpil KIRKULAK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Fatma ÜNLÜ EVREN</w:t>
            </w:r>
          </w:p>
        </w:tc>
        <w:tc>
          <w:tcPr>
            <w:tcW w:w="2520" w:type="dxa"/>
          </w:tcPr>
          <w:p w:rsidR="00B40026" w:rsidRDefault="00B40026" w:rsidP="00B05500"/>
        </w:tc>
      </w:tr>
      <w:tr w:rsidR="00B40026" w:rsidTr="00B05500">
        <w:trPr>
          <w:trHeight w:val="566"/>
        </w:trPr>
        <w:tc>
          <w:tcPr>
            <w:tcW w:w="2525" w:type="dxa"/>
          </w:tcPr>
          <w:p w:rsidR="00B40026" w:rsidRPr="0013501D" w:rsidRDefault="00B40026" w:rsidP="00B05500">
            <w:r w:rsidRPr="0013501D">
              <w:t>Sevim UYAR</w:t>
            </w:r>
          </w:p>
        </w:tc>
        <w:tc>
          <w:tcPr>
            <w:tcW w:w="2520" w:type="dxa"/>
          </w:tcPr>
          <w:p w:rsidR="00B40026" w:rsidRDefault="00B40026" w:rsidP="00B05500"/>
        </w:tc>
        <w:tc>
          <w:tcPr>
            <w:tcW w:w="2525" w:type="dxa"/>
          </w:tcPr>
          <w:p w:rsidR="00B40026" w:rsidRPr="006852BD" w:rsidRDefault="00B40026" w:rsidP="00B05500">
            <w:r w:rsidRPr="006852BD">
              <w:t>Bünyamin ÖKTEM</w:t>
            </w:r>
          </w:p>
        </w:tc>
        <w:tc>
          <w:tcPr>
            <w:tcW w:w="2520" w:type="dxa"/>
          </w:tcPr>
          <w:p w:rsidR="00B40026" w:rsidRDefault="00B40026" w:rsidP="00B05500"/>
        </w:tc>
      </w:tr>
    </w:tbl>
    <w:p w:rsidR="00B40026" w:rsidRDefault="00B40026" w:rsidP="00B40026">
      <w:pPr>
        <w:spacing w:line="0" w:lineRule="atLeast"/>
        <w:ind w:firstLine="720"/>
        <w:rPr>
          <w:rStyle w:val="FontStyle97"/>
          <w:rFonts w:ascii="Times New Roman" w:hAnsi="Times New Roman" w:cs="Times New Roman"/>
        </w:rPr>
      </w:pPr>
    </w:p>
    <w:p w:rsidR="00C26643" w:rsidRPr="00DF25FE" w:rsidRDefault="00C26643" w:rsidP="00B40026">
      <w:pPr>
        <w:spacing w:line="0" w:lineRule="atLeas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FA" w:rsidRDefault="00F24CFA">
      <w:r>
        <w:separator/>
      </w:r>
    </w:p>
  </w:endnote>
  <w:endnote w:type="continuationSeparator" w:id="0">
    <w:p w:rsidR="00F24CFA" w:rsidRDefault="00F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B40026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Özlem BOZAN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B40026">
          <w:pPr>
            <w:pStyle w:val="TableParagraph"/>
            <w:tabs>
              <w:tab w:val="center" w:pos="2414"/>
            </w:tabs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 w:rsidR="00B40026">
            <w:rPr>
              <w:sz w:val="24"/>
              <w:szCs w:val="24"/>
            </w:rPr>
            <w:tab/>
            <w:t>Yılmaz Gülen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FA" w:rsidRDefault="00F24CFA">
      <w:r>
        <w:separator/>
      </w:r>
    </w:p>
  </w:footnote>
  <w:footnote w:type="continuationSeparator" w:id="0">
    <w:p w:rsidR="00F24CFA" w:rsidRDefault="00F2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33"/>
      <w:gridCol w:w="5024"/>
      <w:gridCol w:w="1452"/>
      <w:gridCol w:w="1989"/>
    </w:tblGrid>
    <w:tr w:rsidR="00B40026" w:rsidTr="00B400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40026" w:rsidRDefault="00B40026" w:rsidP="00B40026">
          <w:pPr>
            <w:pStyle w:val="stbilgi"/>
            <w:jc w:val="center"/>
          </w:pPr>
          <w:r>
            <w:rPr>
              <w:noProof/>
              <w:sz w:val="16"/>
              <w:lang w:bidi="ar-SA"/>
            </w:rPr>
            <w:drawing>
              <wp:inline distT="0" distB="0" distL="0" distR="0" wp14:anchorId="58CBB068" wp14:editId="193B6D2F">
                <wp:extent cx="963295" cy="8858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40026" w:rsidRPr="00367257" w:rsidRDefault="00B40026" w:rsidP="00B4002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40026" w:rsidRPr="00367257" w:rsidRDefault="00B40026" w:rsidP="00B4002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Pr="00367257">
            <w:rPr>
              <w:sz w:val="24"/>
            </w:rPr>
            <w:t xml:space="preserve"> VALİLİĞİ</w:t>
          </w:r>
        </w:p>
        <w:p w:rsidR="00B40026" w:rsidRPr="00F0523A" w:rsidRDefault="00B40026" w:rsidP="00B4002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UŞAK İL MİLLİ EĞİTİM MÜDÜRLÜĞÜ</w:t>
          </w: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UŞAKÖMÖİ.PL.02</w:t>
          </w:r>
        </w:p>
      </w:tc>
    </w:tr>
    <w:tr w:rsidR="00B40026" w:rsidTr="00B4002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3" w:type="dxa"/>
          <w:vMerge/>
          <w:tcBorders>
            <w:left w:val="single" w:sz="4" w:space="0" w:color="auto"/>
            <w:right w:val="single" w:sz="4" w:space="0" w:color="auto"/>
          </w:tcBorders>
        </w:tcPr>
        <w:p w:rsidR="00B40026" w:rsidRDefault="00B40026" w:rsidP="00B40026">
          <w:pPr>
            <w:pStyle w:val="stbilgi"/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0026" w:rsidRPr="00F0523A" w:rsidRDefault="00B40026" w:rsidP="00B4002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B40026" w:rsidTr="00B4002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3" w:type="dxa"/>
          <w:vMerge/>
          <w:tcBorders>
            <w:left w:val="single" w:sz="4" w:space="0" w:color="auto"/>
            <w:right w:val="single" w:sz="4" w:space="0" w:color="auto"/>
          </w:tcBorders>
        </w:tcPr>
        <w:p w:rsidR="00B40026" w:rsidRDefault="00B40026" w:rsidP="00B40026">
          <w:pPr>
            <w:pStyle w:val="stbilgi"/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0026" w:rsidRPr="00F0523A" w:rsidRDefault="00B40026" w:rsidP="00B4002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13.08.2020</w:t>
          </w:r>
        </w:p>
      </w:tc>
    </w:tr>
    <w:tr w:rsidR="00B40026" w:rsidTr="00B4002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3" w:type="dxa"/>
          <w:vMerge/>
          <w:tcBorders>
            <w:left w:val="single" w:sz="4" w:space="0" w:color="auto"/>
            <w:right w:val="single" w:sz="4" w:space="0" w:color="auto"/>
          </w:tcBorders>
        </w:tcPr>
        <w:p w:rsidR="00B40026" w:rsidRDefault="00B40026" w:rsidP="00B40026">
          <w:pPr>
            <w:pStyle w:val="stbilgi"/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0026" w:rsidRPr="00F0523A" w:rsidRDefault="00B40026" w:rsidP="00B4002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B40026" w:rsidTr="00B4002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3" w:type="dxa"/>
          <w:vMerge/>
          <w:tcBorders>
            <w:left w:val="single" w:sz="4" w:space="0" w:color="auto"/>
            <w:right w:val="single" w:sz="4" w:space="0" w:color="auto"/>
          </w:tcBorders>
        </w:tcPr>
        <w:p w:rsidR="00B40026" w:rsidRDefault="00B40026" w:rsidP="00B40026">
          <w:pPr>
            <w:pStyle w:val="stbilgi"/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0026" w:rsidRPr="00F0523A" w:rsidRDefault="00B40026" w:rsidP="00B4002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B40026" w:rsidTr="00B4002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Default="00B40026" w:rsidP="00B40026">
          <w:pPr>
            <w:pStyle w:val="stbilgi"/>
          </w:pPr>
        </w:p>
      </w:tc>
      <w:tc>
        <w:tcPr>
          <w:tcW w:w="5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0026" w:rsidRPr="00F0523A" w:rsidRDefault="00B40026" w:rsidP="00B4002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İÇ-DIŞ İLETİŞİM PLANI</w:t>
          </w:r>
        </w:p>
      </w:tc>
      <w:tc>
        <w:tcPr>
          <w:tcW w:w="1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0026" w:rsidRPr="00367257" w:rsidRDefault="00B40026" w:rsidP="00B4002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E80C2C">
            <w:rPr>
              <w:bCs/>
              <w:noProof/>
            </w:rPr>
            <w:t>4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>NUMPAGES  \* Arabic  \* MERGEFORMAT</w:instrText>
          </w:r>
          <w:r>
            <w:rPr>
              <w:bCs/>
              <w:noProof/>
            </w:rPr>
            <w:fldChar w:fldCharType="separate"/>
          </w:r>
          <w:r w:rsidR="00E80C2C">
            <w:rPr>
              <w:bCs/>
              <w:noProof/>
            </w:rPr>
            <w:t>4</w:t>
          </w:r>
          <w:r>
            <w:rPr>
              <w:bCs/>
              <w:noProof/>
            </w:rPr>
            <w:fldChar w:fldCharType="end"/>
          </w:r>
        </w:p>
      </w:tc>
    </w:tr>
  </w:tbl>
  <w:p w:rsidR="00B40026" w:rsidRDefault="00B40026" w:rsidP="00B4002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A26B7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40026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80C2C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24CFA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855-7AC2-42C5-A7C3-44EFFE5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Mdyrd</cp:lastModifiedBy>
  <cp:revision>2</cp:revision>
  <dcterms:created xsi:type="dcterms:W3CDTF">2020-09-21T09:13:00Z</dcterms:created>
  <dcterms:modified xsi:type="dcterms:W3CDTF">2020-09-21T09:13:00Z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